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852"/>
        <w:gridCol w:w="1720"/>
        <w:gridCol w:w="4209"/>
      </w:tblGrid>
      <w:tr w:rsidR="00DA1253" w:rsidRPr="003C71A5" w:rsidTr="002E1A60">
        <w:trPr>
          <w:trHeight w:val="1565"/>
        </w:trPr>
        <w:tc>
          <w:tcPr>
            <w:tcW w:w="3863" w:type="dxa"/>
            <w:vMerge w:val="restart"/>
            <w:hideMark/>
          </w:tcPr>
          <w:p w:rsidR="00DA1253" w:rsidRPr="003C71A5" w:rsidRDefault="00DA1253" w:rsidP="002E1A6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>Муниципальное общеобразовательное бюджетное учреждение</w:t>
            </w:r>
          </w:p>
          <w:p w:rsidR="00DA1253" w:rsidRPr="003C71A5" w:rsidRDefault="00DA1253" w:rsidP="002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 xml:space="preserve"> «Средняя общеобразовательная школа №20</w:t>
            </w:r>
          </w:p>
          <w:p w:rsidR="00DA1253" w:rsidRPr="003C71A5" w:rsidRDefault="00DA1253" w:rsidP="002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 xml:space="preserve"> имени Героя Советского Союза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Ф.К.Попова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>»</w:t>
            </w:r>
          </w:p>
          <w:p w:rsidR="00DA1253" w:rsidRPr="003C71A5" w:rsidRDefault="00DA1253" w:rsidP="002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 xml:space="preserve"> городского округа «город Якутск»</w:t>
            </w:r>
          </w:p>
        </w:tc>
        <w:tc>
          <w:tcPr>
            <w:tcW w:w="1692" w:type="dxa"/>
            <w:hideMark/>
          </w:tcPr>
          <w:p w:rsidR="00DA1253" w:rsidRPr="003C71A5" w:rsidRDefault="00DA1253" w:rsidP="002E1A60">
            <w:pPr>
              <w:spacing w:before="36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A0D04F8" wp14:editId="00845146">
                  <wp:extent cx="935990" cy="1216660"/>
                  <wp:effectExtent l="19050" t="0" r="0" b="0"/>
                  <wp:docPr id="1" name="Рисунок 10" descr="Описание: 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vMerge w:val="restart"/>
          </w:tcPr>
          <w:p w:rsidR="00DA1253" w:rsidRPr="003C71A5" w:rsidRDefault="00DA1253" w:rsidP="002E1A6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Дьокуускай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куорат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>»</w:t>
            </w:r>
          </w:p>
          <w:p w:rsidR="00DA1253" w:rsidRPr="003C71A5" w:rsidRDefault="00DA1253" w:rsidP="002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1A5">
              <w:rPr>
                <w:rFonts w:ascii="Times New Roman" w:hAnsi="Times New Roman" w:cs="Times New Roman"/>
                <w:b/>
              </w:rPr>
              <w:t>куорат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уокуругун</w:t>
            </w:r>
            <w:proofErr w:type="spellEnd"/>
          </w:p>
          <w:p w:rsidR="00DA1253" w:rsidRPr="003C71A5" w:rsidRDefault="00DA1253" w:rsidP="002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Сэбиэскэй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Сойуус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Героя </w:t>
            </w:r>
          </w:p>
          <w:p w:rsidR="00DA1253" w:rsidRPr="003C71A5" w:rsidRDefault="00DA1253" w:rsidP="002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 xml:space="preserve">Ф.К. Попов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аатынан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20 №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уопсай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үөрэхтээ</w:t>
            </w:r>
            <w:proofErr w:type="spellEnd"/>
            <w:r w:rsidRPr="003C71A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3C71A5">
              <w:rPr>
                <w:rFonts w:ascii="Times New Roman" w:hAnsi="Times New Roman" w:cs="Times New Roman"/>
                <w:b/>
              </w:rPr>
              <w:t xml:space="preserve">ин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орто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оскуолата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>»</w:t>
            </w:r>
          </w:p>
          <w:p w:rsidR="00DA1253" w:rsidRPr="003C71A5" w:rsidRDefault="00DA1253" w:rsidP="002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A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уопсай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үөрэх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муниципальнай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бюджетын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1A5">
              <w:rPr>
                <w:rFonts w:ascii="Times New Roman" w:hAnsi="Times New Roman" w:cs="Times New Roman"/>
                <w:b/>
              </w:rPr>
              <w:t>тэрилтэтэ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>)</w:t>
            </w:r>
          </w:p>
          <w:p w:rsidR="00DA1253" w:rsidRPr="003C71A5" w:rsidRDefault="00DA1253" w:rsidP="002E1A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DA1253" w:rsidRPr="003C71A5" w:rsidTr="002E1A60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DA1253" w:rsidRPr="003C71A5" w:rsidRDefault="00DA1253" w:rsidP="002E1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DA1253" w:rsidRPr="003C71A5" w:rsidRDefault="00DA1253" w:rsidP="002E1A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253" w:rsidRPr="003C71A5" w:rsidRDefault="00DA1253" w:rsidP="002E1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1253" w:rsidRPr="00002962" w:rsidTr="002E1A60">
        <w:trPr>
          <w:trHeight w:val="469"/>
        </w:trPr>
        <w:tc>
          <w:tcPr>
            <w:tcW w:w="9781" w:type="dxa"/>
            <w:gridSpan w:val="3"/>
            <w:hideMark/>
          </w:tcPr>
          <w:p w:rsidR="00DA1253" w:rsidRPr="003C71A5" w:rsidRDefault="00DA1253" w:rsidP="002E1A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C71A5">
              <w:rPr>
                <w:rFonts w:ascii="Times New Roman" w:hAnsi="Times New Roman" w:cs="Times New Roman"/>
                <w:b/>
              </w:rPr>
              <w:t>ул.Чайковского</w:t>
            </w:r>
            <w:proofErr w:type="spellEnd"/>
            <w:r w:rsidRPr="003C71A5">
              <w:rPr>
                <w:rFonts w:ascii="Times New Roman" w:hAnsi="Times New Roman" w:cs="Times New Roman"/>
                <w:b/>
              </w:rPr>
              <w:t xml:space="preserve"> 30, г. Якутск, РС(Я), 677008; тел (4112) 35-34-06, 32-17-67, факс 35-34-06;</w:t>
            </w:r>
          </w:p>
          <w:p w:rsidR="00DA1253" w:rsidRPr="003C71A5" w:rsidRDefault="00DA1253" w:rsidP="002E1A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3C71A5">
              <w:rPr>
                <w:rFonts w:ascii="Times New Roman" w:hAnsi="Times New Roman" w:cs="Times New Roman"/>
                <w:b/>
                <w:lang w:val="en-US"/>
              </w:rPr>
              <w:t>e-mail: school20@yaguo.ru</w:t>
            </w:r>
          </w:p>
        </w:tc>
      </w:tr>
    </w:tbl>
    <w:p w:rsidR="00DA1253" w:rsidRPr="003C71A5" w:rsidRDefault="00DA1253" w:rsidP="00DA12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A1253" w:rsidRPr="003C71A5" w:rsidRDefault="00DA1253" w:rsidP="00DA1253">
      <w:pPr>
        <w:pStyle w:val="a5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253" w:rsidRPr="003C71A5" w:rsidRDefault="00DA1253" w:rsidP="00DA125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1A5">
        <w:rPr>
          <w:rFonts w:ascii="Times New Roman" w:hAnsi="Times New Roman" w:cs="Times New Roman"/>
          <w:sz w:val="28"/>
          <w:szCs w:val="28"/>
        </w:rPr>
        <w:t>Приказ № 01-10/61</w:t>
      </w:r>
    </w:p>
    <w:p w:rsidR="00DA1253" w:rsidRPr="003C71A5" w:rsidRDefault="00DA1253" w:rsidP="00DA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253" w:rsidRPr="003C71A5" w:rsidRDefault="00DA1253" w:rsidP="00DA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A5">
        <w:rPr>
          <w:rFonts w:ascii="Times New Roman" w:hAnsi="Times New Roman" w:cs="Times New Roman"/>
          <w:sz w:val="28"/>
          <w:szCs w:val="28"/>
        </w:rPr>
        <w:t>от 06.10.2021 г.</w:t>
      </w:r>
    </w:p>
    <w:p w:rsidR="00DA1253" w:rsidRPr="003C71A5" w:rsidRDefault="00DA1253" w:rsidP="00DA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253" w:rsidRPr="003C71A5" w:rsidRDefault="00DA1253" w:rsidP="00DA1253">
      <w:pPr>
        <w:pStyle w:val="a3"/>
        <w:spacing w:before="12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C71A5">
        <w:rPr>
          <w:rFonts w:eastAsiaTheme="minorHAnsi"/>
          <w:sz w:val="28"/>
          <w:szCs w:val="28"/>
          <w:lang w:eastAsia="en-US"/>
        </w:rPr>
        <w:t xml:space="preserve">О возобновлении учебного процесса </w:t>
      </w:r>
    </w:p>
    <w:p w:rsidR="00DA1253" w:rsidRPr="003C71A5" w:rsidRDefault="00DA1253" w:rsidP="00DA1253">
      <w:pPr>
        <w:pStyle w:val="a3"/>
        <w:spacing w:before="12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C71A5">
        <w:rPr>
          <w:rFonts w:eastAsiaTheme="minorHAnsi"/>
          <w:sz w:val="28"/>
          <w:szCs w:val="28"/>
          <w:lang w:eastAsia="en-US"/>
        </w:rPr>
        <w:t>для обучающихся с 1 по 4 класс</w:t>
      </w:r>
    </w:p>
    <w:p w:rsidR="00DA1253" w:rsidRPr="003C71A5" w:rsidRDefault="00DA1253" w:rsidP="00DA1253">
      <w:pPr>
        <w:pStyle w:val="a3"/>
        <w:spacing w:before="120" w:beforeAutospacing="0" w:after="0" w:afterAutospacing="0"/>
        <w:rPr>
          <w:color w:val="535353"/>
          <w:sz w:val="28"/>
          <w:szCs w:val="28"/>
        </w:rPr>
      </w:pPr>
    </w:p>
    <w:p w:rsidR="00DA1253" w:rsidRPr="003C71A5" w:rsidRDefault="00DA1253" w:rsidP="00DA1253">
      <w:pPr>
        <w:pStyle w:val="a3"/>
        <w:spacing w:before="120" w:beforeAutospacing="0" w:after="0" w:afterAutospacing="0"/>
        <w:ind w:firstLine="567"/>
        <w:jc w:val="both"/>
        <w:rPr>
          <w:color w:val="535353"/>
          <w:sz w:val="28"/>
          <w:szCs w:val="28"/>
        </w:rPr>
      </w:pPr>
      <w:r w:rsidRPr="003C71A5">
        <w:rPr>
          <w:color w:val="535353"/>
          <w:sz w:val="28"/>
          <w:szCs w:val="28"/>
        </w:rPr>
        <w:t xml:space="preserve">На основании Протокола заседания Санитарно-противоэпидемической комиссии городского округа «город Якутск» от 08 октября 2021 года № 06-07/67 «О заболеваемости гриппом и острыми респираторными вирусными инфекциями в г. Якутске» и приказа Управления образования ОА </w:t>
      </w:r>
      <w:proofErr w:type="spellStart"/>
      <w:r w:rsidRPr="003C71A5">
        <w:rPr>
          <w:color w:val="535353"/>
          <w:sz w:val="28"/>
          <w:szCs w:val="28"/>
        </w:rPr>
        <w:t>г.Якутска</w:t>
      </w:r>
      <w:proofErr w:type="spellEnd"/>
      <w:r w:rsidRPr="003C71A5">
        <w:rPr>
          <w:color w:val="535353"/>
          <w:sz w:val="28"/>
          <w:szCs w:val="28"/>
        </w:rPr>
        <w:t xml:space="preserve"> от 08.10.2021 г. №01-10/826</w:t>
      </w:r>
    </w:p>
    <w:p w:rsidR="00DA1253" w:rsidRPr="003C71A5" w:rsidRDefault="00DA1253" w:rsidP="00366117">
      <w:pPr>
        <w:pStyle w:val="a3"/>
        <w:spacing w:before="120" w:beforeAutospacing="0" w:after="0" w:afterAutospacing="0"/>
        <w:jc w:val="both"/>
        <w:rPr>
          <w:color w:val="535353"/>
          <w:sz w:val="28"/>
          <w:szCs w:val="28"/>
        </w:rPr>
      </w:pPr>
      <w:r w:rsidRPr="003C71A5">
        <w:rPr>
          <w:color w:val="535353"/>
          <w:sz w:val="28"/>
          <w:szCs w:val="28"/>
        </w:rPr>
        <w:t xml:space="preserve"> приказываю:</w:t>
      </w:r>
      <w:r w:rsidRPr="003C71A5">
        <w:rPr>
          <w:color w:val="535353"/>
          <w:sz w:val="28"/>
          <w:szCs w:val="28"/>
        </w:rPr>
        <w:br/>
        <w:t>1.   Возобновить учебный  процесс с 11 октября 2021 года по 15 октября 2021 года в очной форме для обучающихся с 1-4 классы с соблюдением санитарно-противоэпидемиологических требований;</w:t>
      </w:r>
      <w:r w:rsidRPr="003C71A5">
        <w:rPr>
          <w:color w:val="535353"/>
          <w:sz w:val="28"/>
          <w:szCs w:val="28"/>
        </w:rPr>
        <w:br/>
        <w:t xml:space="preserve">2.  Продлить организацию </w:t>
      </w:r>
      <w:r w:rsidR="00D617D2">
        <w:rPr>
          <w:color w:val="535353"/>
          <w:sz w:val="28"/>
          <w:szCs w:val="28"/>
        </w:rPr>
        <w:t>учебного</w:t>
      </w:r>
      <w:r w:rsidRPr="003C71A5">
        <w:rPr>
          <w:color w:val="535353"/>
          <w:sz w:val="28"/>
          <w:szCs w:val="28"/>
        </w:rPr>
        <w:t xml:space="preserve"> процесса в 5 - 11 классах с использованием дистанционных образовательных технологий;</w:t>
      </w:r>
      <w:r w:rsidRPr="003C71A5">
        <w:rPr>
          <w:color w:val="535353"/>
          <w:sz w:val="28"/>
          <w:szCs w:val="28"/>
        </w:rPr>
        <w:br/>
        <w:t xml:space="preserve">3.  </w:t>
      </w:r>
      <w:r w:rsidR="00366117" w:rsidRPr="003C71A5">
        <w:rPr>
          <w:color w:val="535353"/>
          <w:sz w:val="28"/>
          <w:szCs w:val="28"/>
        </w:rPr>
        <w:t>Д</w:t>
      </w:r>
      <w:r w:rsidRPr="003C71A5">
        <w:rPr>
          <w:color w:val="535353"/>
          <w:sz w:val="28"/>
          <w:szCs w:val="28"/>
        </w:rPr>
        <w:t>еятельность кружков, секций, дополн</w:t>
      </w:r>
      <w:r w:rsidR="00366117" w:rsidRPr="003C71A5">
        <w:rPr>
          <w:color w:val="535353"/>
          <w:sz w:val="28"/>
          <w:szCs w:val="28"/>
        </w:rPr>
        <w:t>ительных занятий, ме</w:t>
      </w:r>
      <w:r w:rsidR="00D617D2">
        <w:rPr>
          <w:color w:val="535353"/>
          <w:sz w:val="28"/>
          <w:szCs w:val="28"/>
        </w:rPr>
        <w:t xml:space="preserve">роприятий с  1 - 11 классы, </w:t>
      </w:r>
      <w:r w:rsidR="00366117" w:rsidRPr="003C71A5">
        <w:rPr>
          <w:color w:val="535353"/>
          <w:sz w:val="28"/>
          <w:szCs w:val="28"/>
        </w:rPr>
        <w:t xml:space="preserve">проводить     для  всех  обучающихся  </w:t>
      </w:r>
      <w:r w:rsidR="00002962">
        <w:rPr>
          <w:color w:val="535353"/>
          <w:sz w:val="28"/>
          <w:szCs w:val="28"/>
        </w:rPr>
        <w:t>с</w:t>
      </w:r>
      <w:bookmarkStart w:id="0" w:name="_GoBack"/>
      <w:bookmarkEnd w:id="0"/>
      <w:r w:rsidR="00366117" w:rsidRPr="003C71A5">
        <w:rPr>
          <w:color w:val="535353"/>
          <w:sz w:val="28"/>
          <w:szCs w:val="28"/>
        </w:rPr>
        <w:t xml:space="preserve"> </w:t>
      </w:r>
      <w:r w:rsidRPr="003C71A5">
        <w:rPr>
          <w:color w:val="535353"/>
          <w:sz w:val="28"/>
          <w:szCs w:val="28"/>
        </w:rPr>
        <w:t xml:space="preserve">использованием дистанционных </w:t>
      </w:r>
      <w:r w:rsidR="00366117" w:rsidRPr="003C71A5">
        <w:rPr>
          <w:color w:val="535353"/>
          <w:sz w:val="28"/>
          <w:szCs w:val="28"/>
        </w:rPr>
        <w:t>образовательных технологий:</w:t>
      </w:r>
      <w:r w:rsidR="00366117" w:rsidRPr="003C71A5">
        <w:rPr>
          <w:color w:val="535353"/>
          <w:sz w:val="28"/>
          <w:szCs w:val="28"/>
        </w:rPr>
        <w:br/>
        <w:t>4</w:t>
      </w:r>
      <w:r w:rsidRPr="003C71A5">
        <w:rPr>
          <w:color w:val="535353"/>
          <w:sz w:val="28"/>
          <w:szCs w:val="28"/>
        </w:rPr>
        <w:t>.  Организовать генеральные уборки с применением дезинфиц</w:t>
      </w:r>
      <w:r w:rsidR="00366117" w:rsidRPr="003C71A5">
        <w:rPr>
          <w:color w:val="535353"/>
          <w:sz w:val="28"/>
          <w:szCs w:val="28"/>
        </w:rPr>
        <w:t xml:space="preserve">ирующих средств силами </w:t>
      </w:r>
      <w:proofErr w:type="spellStart"/>
      <w:r w:rsidR="00366117" w:rsidRPr="003C71A5">
        <w:rPr>
          <w:color w:val="535353"/>
          <w:sz w:val="28"/>
          <w:szCs w:val="28"/>
        </w:rPr>
        <w:t>тех.работников</w:t>
      </w:r>
      <w:proofErr w:type="spellEnd"/>
      <w:r w:rsidRPr="003C71A5">
        <w:rPr>
          <w:color w:val="535353"/>
          <w:sz w:val="28"/>
          <w:szCs w:val="28"/>
        </w:rPr>
        <w:t xml:space="preserve"> </w:t>
      </w:r>
      <w:r w:rsidR="00366117" w:rsidRPr="003C71A5">
        <w:rPr>
          <w:color w:val="535353"/>
          <w:sz w:val="28"/>
          <w:szCs w:val="28"/>
        </w:rPr>
        <w:t>школы.</w:t>
      </w:r>
      <w:r w:rsidR="00366117" w:rsidRPr="003C71A5">
        <w:rPr>
          <w:color w:val="535353"/>
          <w:sz w:val="28"/>
          <w:szCs w:val="28"/>
        </w:rPr>
        <w:br/>
        <w:t>4</w:t>
      </w:r>
      <w:r w:rsidRPr="003C71A5">
        <w:rPr>
          <w:color w:val="535353"/>
          <w:sz w:val="28"/>
          <w:szCs w:val="28"/>
        </w:rPr>
        <w:t>.  Продолжить профилактическую работу с родителями (законными представителями) по ограничению посещения детьми мест массового пребывания людей, в том числе кинотеатров, спортивных залов, объектов торго</w:t>
      </w:r>
      <w:r w:rsidR="00366117" w:rsidRPr="003C71A5">
        <w:rPr>
          <w:color w:val="535353"/>
          <w:sz w:val="28"/>
          <w:szCs w:val="28"/>
        </w:rPr>
        <w:t>вли и общественного питания.</w:t>
      </w:r>
      <w:r w:rsidR="00366117" w:rsidRPr="003C71A5">
        <w:rPr>
          <w:color w:val="535353"/>
          <w:sz w:val="28"/>
          <w:szCs w:val="28"/>
        </w:rPr>
        <w:br/>
        <w:t>5</w:t>
      </w:r>
      <w:r w:rsidRPr="003C71A5">
        <w:rPr>
          <w:color w:val="535353"/>
          <w:sz w:val="28"/>
          <w:szCs w:val="28"/>
        </w:rPr>
        <w:t>.  Приостановить все спортивные и культурно-массовые мероприятия</w:t>
      </w:r>
      <w:r w:rsidR="00366117" w:rsidRPr="003C71A5">
        <w:rPr>
          <w:color w:val="535353"/>
          <w:sz w:val="28"/>
          <w:szCs w:val="28"/>
        </w:rPr>
        <w:t>;</w:t>
      </w:r>
      <w:r w:rsidR="00366117" w:rsidRPr="003C71A5">
        <w:rPr>
          <w:color w:val="535353"/>
          <w:sz w:val="28"/>
          <w:szCs w:val="28"/>
        </w:rPr>
        <w:br/>
        <w:t>6</w:t>
      </w:r>
      <w:r w:rsidRPr="003C71A5">
        <w:rPr>
          <w:color w:val="535353"/>
          <w:sz w:val="28"/>
          <w:szCs w:val="28"/>
        </w:rPr>
        <w:t xml:space="preserve">.  Проводить ежедневный мониторинг за посещаемостью. В случае выявления групповых заболеваний ОРВИ, удельный вес которых составляет 20% и более от численности класса или от численности учреждения, временно приостанавливать </w:t>
      </w:r>
      <w:proofErr w:type="gramStart"/>
      <w:r w:rsidR="00D617D2">
        <w:rPr>
          <w:color w:val="535353"/>
          <w:sz w:val="28"/>
          <w:szCs w:val="28"/>
        </w:rPr>
        <w:t xml:space="preserve">учебный </w:t>
      </w:r>
      <w:r w:rsidRPr="003C71A5">
        <w:rPr>
          <w:color w:val="535353"/>
          <w:sz w:val="28"/>
          <w:szCs w:val="28"/>
        </w:rPr>
        <w:t xml:space="preserve"> процесс</w:t>
      </w:r>
      <w:proofErr w:type="gramEnd"/>
      <w:r w:rsidRPr="003C71A5">
        <w:rPr>
          <w:color w:val="535353"/>
          <w:sz w:val="28"/>
          <w:szCs w:val="28"/>
        </w:rPr>
        <w:t xml:space="preserve"> в классе или в целом  по</w:t>
      </w:r>
      <w:r w:rsidR="00D617D2">
        <w:rPr>
          <w:color w:val="535353"/>
          <w:sz w:val="28"/>
          <w:szCs w:val="28"/>
        </w:rPr>
        <w:t xml:space="preserve"> школе </w:t>
      </w:r>
      <w:r w:rsidRPr="003C71A5">
        <w:rPr>
          <w:color w:val="535353"/>
          <w:sz w:val="28"/>
          <w:szCs w:val="28"/>
        </w:rPr>
        <w:t xml:space="preserve"> на 7 дней.  </w:t>
      </w:r>
      <w:r w:rsidRPr="003C71A5">
        <w:rPr>
          <w:color w:val="535353"/>
          <w:sz w:val="28"/>
          <w:szCs w:val="28"/>
        </w:rPr>
        <w:br/>
      </w:r>
      <w:r w:rsidR="00366117" w:rsidRPr="003C71A5">
        <w:rPr>
          <w:color w:val="535353"/>
          <w:sz w:val="28"/>
          <w:szCs w:val="28"/>
        </w:rPr>
        <w:t>7.</w:t>
      </w:r>
      <w:r w:rsidRPr="003C71A5">
        <w:rPr>
          <w:color w:val="535353"/>
          <w:sz w:val="28"/>
          <w:szCs w:val="28"/>
        </w:rPr>
        <w:t xml:space="preserve"> Вести </w:t>
      </w:r>
      <w:r w:rsidR="00366117" w:rsidRPr="003C71A5">
        <w:rPr>
          <w:color w:val="535353"/>
          <w:sz w:val="28"/>
          <w:szCs w:val="28"/>
        </w:rPr>
        <w:t xml:space="preserve">ежедневный </w:t>
      </w:r>
      <w:r w:rsidRPr="003C71A5">
        <w:rPr>
          <w:color w:val="535353"/>
          <w:sz w:val="28"/>
          <w:szCs w:val="28"/>
        </w:rPr>
        <w:t xml:space="preserve">мониторинг  образовательной деятельности и </w:t>
      </w:r>
      <w:r w:rsidRPr="003C71A5">
        <w:rPr>
          <w:color w:val="535353"/>
          <w:sz w:val="28"/>
          <w:szCs w:val="28"/>
        </w:rPr>
        <w:lastRenderedPageBreak/>
        <w:t>эпидемиологической ситуации</w:t>
      </w:r>
      <w:r w:rsidR="00366117" w:rsidRPr="003C71A5">
        <w:rPr>
          <w:color w:val="535353"/>
          <w:sz w:val="28"/>
          <w:szCs w:val="28"/>
        </w:rPr>
        <w:t>;</w:t>
      </w:r>
      <w:r w:rsidR="00366117" w:rsidRPr="003C71A5">
        <w:rPr>
          <w:color w:val="535353"/>
          <w:sz w:val="28"/>
          <w:szCs w:val="28"/>
        </w:rPr>
        <w:br/>
        <w:t>8</w:t>
      </w:r>
      <w:r w:rsidRPr="003C71A5">
        <w:rPr>
          <w:color w:val="535353"/>
          <w:sz w:val="28"/>
          <w:szCs w:val="28"/>
        </w:rPr>
        <w:t xml:space="preserve">. Доводить итоги ежедневного мониторинга в оперативный штаб городского округа «город Якутск» по организации мероприятий, направленных на предупреждение завоза и недопущения распространения </w:t>
      </w:r>
      <w:proofErr w:type="spellStart"/>
      <w:r w:rsidRPr="003C71A5">
        <w:rPr>
          <w:color w:val="535353"/>
          <w:sz w:val="28"/>
          <w:szCs w:val="28"/>
        </w:rPr>
        <w:t>коронавирусной</w:t>
      </w:r>
      <w:proofErr w:type="spellEnd"/>
      <w:r w:rsidR="00366117" w:rsidRPr="003C71A5">
        <w:rPr>
          <w:color w:val="535353"/>
          <w:sz w:val="28"/>
          <w:szCs w:val="28"/>
        </w:rPr>
        <w:t xml:space="preserve"> инфекции (COVID-19);</w:t>
      </w:r>
      <w:r w:rsidR="00366117" w:rsidRPr="003C71A5">
        <w:rPr>
          <w:color w:val="535353"/>
          <w:sz w:val="28"/>
          <w:szCs w:val="28"/>
        </w:rPr>
        <w:br/>
        <w:t>9</w:t>
      </w:r>
      <w:r w:rsidRPr="003C71A5">
        <w:rPr>
          <w:color w:val="535353"/>
          <w:sz w:val="28"/>
          <w:szCs w:val="28"/>
        </w:rPr>
        <w:t xml:space="preserve">. Обеспечить организацию </w:t>
      </w:r>
      <w:r w:rsidR="00366117" w:rsidRPr="003C71A5">
        <w:rPr>
          <w:color w:val="535353"/>
          <w:sz w:val="28"/>
          <w:szCs w:val="28"/>
        </w:rPr>
        <w:t>учебного</w:t>
      </w:r>
      <w:r w:rsidRPr="003C71A5">
        <w:rPr>
          <w:color w:val="535353"/>
          <w:sz w:val="28"/>
          <w:szCs w:val="28"/>
        </w:rPr>
        <w:t xml:space="preserve"> процесса с соблюдением мер санитарно-эпидемиологической безопасности и методических рекомендаций Федеральной службы по надзору в сфере защиты прав потребителей и благополучия человека: МР 3.1/2.4.0178/1-20 «Рекомендации по организации работы образовательных организаций в условиях сохранения рисков распространения новой </w:t>
      </w:r>
      <w:proofErr w:type="spellStart"/>
      <w:r w:rsidRPr="003C71A5">
        <w:rPr>
          <w:color w:val="535353"/>
          <w:sz w:val="28"/>
          <w:szCs w:val="28"/>
        </w:rPr>
        <w:t>коронави</w:t>
      </w:r>
      <w:r w:rsidR="00366117" w:rsidRPr="003C71A5">
        <w:rPr>
          <w:color w:val="535353"/>
          <w:sz w:val="28"/>
          <w:szCs w:val="28"/>
        </w:rPr>
        <w:t>русной</w:t>
      </w:r>
      <w:proofErr w:type="spellEnd"/>
      <w:r w:rsidR="00366117" w:rsidRPr="003C71A5">
        <w:rPr>
          <w:color w:val="535353"/>
          <w:sz w:val="28"/>
          <w:szCs w:val="28"/>
        </w:rPr>
        <w:t xml:space="preserve"> инфекции (COVID-19)»;</w:t>
      </w:r>
      <w:r w:rsidR="00366117" w:rsidRPr="003C71A5">
        <w:rPr>
          <w:color w:val="535353"/>
          <w:sz w:val="28"/>
          <w:szCs w:val="28"/>
        </w:rPr>
        <w:br/>
        <w:t>10</w:t>
      </w:r>
      <w:r w:rsidRPr="003C71A5">
        <w:rPr>
          <w:color w:val="535353"/>
          <w:sz w:val="28"/>
          <w:szCs w:val="28"/>
        </w:rPr>
        <w:t xml:space="preserve">. Обеспечить проведение мероприятий разъяснительного характера о мерах сохранения здоровья, профилактики и снижения рисков распространения новой </w:t>
      </w:r>
      <w:proofErr w:type="spellStart"/>
      <w:r w:rsidRPr="003C71A5">
        <w:rPr>
          <w:color w:val="535353"/>
          <w:sz w:val="28"/>
          <w:szCs w:val="28"/>
        </w:rPr>
        <w:t>коронавирусной</w:t>
      </w:r>
      <w:proofErr w:type="spellEnd"/>
      <w:r w:rsidRPr="003C71A5">
        <w:rPr>
          <w:color w:val="535353"/>
          <w:sz w:val="28"/>
          <w:szCs w:val="28"/>
        </w:rPr>
        <w:t xml:space="preserve"> инфекции (COVID-19), об особенностях реализации образовательных программ в условиях сохранения рисков распространения новой </w:t>
      </w:r>
      <w:proofErr w:type="spellStart"/>
      <w:r w:rsidRPr="003C71A5">
        <w:rPr>
          <w:color w:val="535353"/>
          <w:sz w:val="28"/>
          <w:szCs w:val="28"/>
        </w:rPr>
        <w:t>коронавирусной</w:t>
      </w:r>
      <w:proofErr w:type="spellEnd"/>
      <w:r w:rsidRPr="003C71A5">
        <w:rPr>
          <w:color w:val="535353"/>
          <w:sz w:val="28"/>
          <w:szCs w:val="28"/>
        </w:rPr>
        <w:t xml:space="preserve"> инфекции (COVID-19) для работников образовательных организаций, родителей (законных пре</w:t>
      </w:r>
      <w:r w:rsidR="003C71A5" w:rsidRPr="003C71A5">
        <w:rPr>
          <w:color w:val="535353"/>
          <w:sz w:val="28"/>
          <w:szCs w:val="28"/>
        </w:rPr>
        <w:t>дставителей) обучающихся.</w:t>
      </w:r>
      <w:r w:rsidR="003C71A5" w:rsidRPr="003C71A5">
        <w:rPr>
          <w:color w:val="535353"/>
          <w:sz w:val="28"/>
          <w:szCs w:val="28"/>
        </w:rPr>
        <w:br/>
        <w:t xml:space="preserve">11. </w:t>
      </w:r>
      <w:proofErr w:type="spellStart"/>
      <w:r w:rsidR="003C71A5" w:rsidRPr="003C71A5">
        <w:rPr>
          <w:color w:val="535353"/>
          <w:sz w:val="28"/>
          <w:szCs w:val="28"/>
        </w:rPr>
        <w:t>Зам.директора</w:t>
      </w:r>
      <w:proofErr w:type="spellEnd"/>
      <w:r w:rsidR="003C71A5" w:rsidRPr="003C71A5">
        <w:rPr>
          <w:color w:val="535353"/>
          <w:sz w:val="28"/>
          <w:szCs w:val="28"/>
        </w:rPr>
        <w:t xml:space="preserve"> по УВР (Михайловой Д.И.) </w:t>
      </w:r>
      <w:r w:rsidRPr="003C71A5">
        <w:rPr>
          <w:color w:val="535353"/>
          <w:sz w:val="28"/>
          <w:szCs w:val="28"/>
        </w:rPr>
        <w:t xml:space="preserve"> опубликовать настоящий приказ на официальном сайте </w:t>
      </w:r>
      <w:r w:rsidR="003C71A5" w:rsidRPr="003C71A5">
        <w:rPr>
          <w:color w:val="535353"/>
          <w:sz w:val="28"/>
          <w:szCs w:val="28"/>
        </w:rPr>
        <w:t xml:space="preserve">школы </w:t>
      </w:r>
      <w:r w:rsidRPr="003C71A5">
        <w:rPr>
          <w:color w:val="535353"/>
          <w:sz w:val="28"/>
          <w:szCs w:val="28"/>
        </w:rPr>
        <w:t> </w:t>
      </w:r>
      <w:hyperlink r:id="rId5" w:history="1">
        <w:r w:rsidR="003C71A5" w:rsidRPr="003C71A5">
          <w:rPr>
            <w:rStyle w:val="a4"/>
            <w:sz w:val="28"/>
            <w:szCs w:val="28"/>
          </w:rPr>
          <w:t>www.</w:t>
        </w:r>
        <w:r w:rsidR="003C71A5" w:rsidRPr="003C71A5">
          <w:rPr>
            <w:rStyle w:val="a4"/>
            <w:sz w:val="28"/>
            <w:szCs w:val="28"/>
            <w:lang w:val="en-US"/>
          </w:rPr>
          <w:t>school</w:t>
        </w:r>
        <w:r w:rsidR="003C71A5" w:rsidRPr="003C71A5">
          <w:rPr>
            <w:rStyle w:val="a4"/>
            <w:sz w:val="28"/>
            <w:szCs w:val="28"/>
          </w:rPr>
          <w:t>20@yaguo.ru</w:t>
        </w:r>
      </w:hyperlink>
      <w:r w:rsidR="003C71A5" w:rsidRPr="003C71A5">
        <w:rPr>
          <w:color w:val="535353"/>
          <w:sz w:val="28"/>
          <w:szCs w:val="28"/>
        </w:rPr>
        <w:t>.</w:t>
      </w:r>
      <w:r w:rsidR="003C71A5" w:rsidRPr="003C71A5">
        <w:rPr>
          <w:color w:val="535353"/>
          <w:sz w:val="28"/>
          <w:szCs w:val="28"/>
        </w:rPr>
        <w:br/>
      </w:r>
      <w:r w:rsidR="003C71A5" w:rsidRPr="003C71A5">
        <w:rPr>
          <w:color w:val="535353"/>
          <w:sz w:val="28"/>
          <w:szCs w:val="28"/>
          <w:lang w:val="en-US"/>
        </w:rPr>
        <w:t>12</w:t>
      </w:r>
      <w:r w:rsidRPr="003C71A5">
        <w:rPr>
          <w:color w:val="535353"/>
          <w:sz w:val="28"/>
          <w:szCs w:val="28"/>
        </w:rPr>
        <w:t>.    Контроль над исполнением настоящего приказа оставляю за собой.</w:t>
      </w:r>
    </w:p>
    <w:p w:rsidR="00DE6CC9" w:rsidRPr="003C71A5" w:rsidRDefault="00DE6CC9" w:rsidP="00DA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1A5" w:rsidRPr="003C71A5" w:rsidRDefault="003C71A5" w:rsidP="003C71A5">
      <w:pPr>
        <w:jc w:val="both"/>
        <w:rPr>
          <w:rFonts w:ascii="Times New Roman" w:hAnsi="Times New Roman" w:cs="Times New Roman"/>
          <w:sz w:val="28"/>
          <w:szCs w:val="28"/>
        </w:rPr>
      </w:pPr>
      <w:r w:rsidRPr="003C71A5">
        <w:rPr>
          <w:rFonts w:ascii="Times New Roman" w:hAnsi="Times New Roman" w:cs="Times New Roman"/>
          <w:sz w:val="28"/>
          <w:szCs w:val="28"/>
        </w:rPr>
        <w:t xml:space="preserve">        Директор МОБУ СОШ № </w:t>
      </w:r>
      <w:proofErr w:type="gramStart"/>
      <w:r w:rsidRPr="003C71A5">
        <w:rPr>
          <w:rFonts w:ascii="Times New Roman" w:hAnsi="Times New Roman" w:cs="Times New Roman"/>
          <w:sz w:val="28"/>
          <w:szCs w:val="28"/>
        </w:rPr>
        <w:t xml:space="preserve">20:   </w:t>
      </w:r>
      <w:proofErr w:type="gramEnd"/>
      <w:r w:rsidRPr="003C71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3C71A5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3C71A5">
        <w:rPr>
          <w:rFonts w:ascii="Times New Roman" w:hAnsi="Times New Roman" w:cs="Times New Roman"/>
          <w:sz w:val="28"/>
          <w:szCs w:val="28"/>
        </w:rPr>
        <w:t xml:space="preserve"> У.А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C71A5" w:rsidRPr="003C71A5" w:rsidSect="00D617D2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53"/>
    <w:rsid w:val="00002962"/>
    <w:rsid w:val="00366117"/>
    <w:rsid w:val="003C71A5"/>
    <w:rsid w:val="00D617D2"/>
    <w:rsid w:val="00DA1253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F777"/>
  <w15:chartTrackingRefBased/>
  <w15:docId w15:val="{B16C0484-7F6D-47DA-A603-8DB1FE0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253"/>
    <w:rPr>
      <w:color w:val="0000FF"/>
      <w:u w:val="single"/>
    </w:rPr>
  </w:style>
  <w:style w:type="paragraph" w:styleId="a5">
    <w:name w:val="No Spacing"/>
    <w:uiPriority w:val="1"/>
    <w:qFormat/>
    <w:rsid w:val="00DA1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20@yagu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2021-10-08T09:41:00Z</dcterms:created>
  <dcterms:modified xsi:type="dcterms:W3CDTF">2021-10-09T00:08:00Z</dcterms:modified>
</cp:coreProperties>
</file>